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5147" w:rsidRPr="00165147" w:rsidRDefault="00791E4B" w:rsidP="00165147">
      <w:pPr>
        <w:rPr>
          <w:rFonts w:cs="Times New Roman"/>
          <w:sz w:val="28"/>
          <w:szCs w:val="28"/>
          <w:shd w:val="clear" w:color="auto" w:fill="FFFFFF"/>
        </w:rPr>
      </w:pPr>
      <w:r>
        <w:rPr>
          <w:rFonts w:cs="Times New Roman"/>
          <w:sz w:val="28"/>
          <w:szCs w:val="28"/>
          <w:shd w:val="clear" w:color="auto" w:fill="FFFFFF"/>
          <w:lang w:val="kk-KZ"/>
        </w:rPr>
        <w:t xml:space="preserve">              </w:t>
      </w:r>
      <w:proofErr w:type="spellStart"/>
      <w:r w:rsidR="00165147" w:rsidRPr="00EE632B">
        <w:rPr>
          <w:rFonts w:cs="Times New Roman"/>
          <w:b/>
          <w:bCs/>
          <w:sz w:val="28"/>
          <w:szCs w:val="28"/>
        </w:rPr>
        <w:t>Тауар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 — қоғамда </w:t>
      </w:r>
      <w:proofErr w:type="spellStart"/>
      <w:r w:rsidR="00165147" w:rsidRPr="00EE632B">
        <w:rPr>
          <w:rFonts w:cs="Times New Roman"/>
          <w:sz w:val="28"/>
          <w:szCs w:val="28"/>
        </w:rPr>
        <w:t>айырбастау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, </w:t>
      </w:r>
      <w:proofErr w:type="spellStart"/>
      <w:r w:rsidR="00165147" w:rsidRPr="00EE632B">
        <w:rPr>
          <w:rFonts w:cs="Times New Roman"/>
          <w:sz w:val="28"/>
          <w:szCs w:val="28"/>
        </w:rPr>
        <w:t>сатып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</w:t>
      </w:r>
      <w:proofErr w:type="spellStart"/>
      <w:r w:rsidR="00165147" w:rsidRPr="00EE632B">
        <w:rPr>
          <w:rFonts w:cs="Times New Roman"/>
          <w:sz w:val="28"/>
          <w:szCs w:val="28"/>
        </w:rPr>
        <w:t>алу-сату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</w:t>
      </w:r>
      <w:proofErr w:type="spellStart"/>
      <w:r w:rsidR="00165147" w:rsidRPr="00EE632B">
        <w:rPr>
          <w:rFonts w:cs="Times New Roman"/>
          <w:sz w:val="28"/>
          <w:szCs w:val="28"/>
        </w:rPr>
        <w:t>жолымен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бөлінетін, құны бар еңбек өнімі, яғни материалдық-заттық </w:t>
      </w:r>
      <w:proofErr w:type="spellStart"/>
      <w:r w:rsidR="00165147" w:rsidRPr="00EE632B">
        <w:rPr>
          <w:rFonts w:cs="Times New Roman"/>
          <w:sz w:val="28"/>
          <w:szCs w:val="28"/>
        </w:rPr>
        <w:t>пішіндегі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өндірістік-экономикалық қызметтің </w:t>
      </w:r>
      <w:proofErr w:type="spellStart"/>
      <w:r w:rsidR="00165147" w:rsidRPr="00EE632B">
        <w:rPr>
          <w:rFonts w:cs="Times New Roman"/>
          <w:sz w:val="28"/>
          <w:szCs w:val="28"/>
        </w:rPr>
        <w:t>кез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</w:t>
      </w:r>
      <w:proofErr w:type="spellStart"/>
      <w:r w:rsidR="00165147" w:rsidRPr="00EE632B">
        <w:rPr>
          <w:rFonts w:cs="Times New Roman"/>
          <w:sz w:val="28"/>
          <w:szCs w:val="28"/>
        </w:rPr>
        <w:t>келген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өнімі, қажеттілікті қанағаттандыратын және базарға жұрттың </w:t>
      </w:r>
      <w:proofErr w:type="spellStart"/>
      <w:r w:rsidR="00165147" w:rsidRPr="00EE632B">
        <w:rPr>
          <w:rFonts w:cs="Times New Roman"/>
          <w:sz w:val="28"/>
          <w:szCs w:val="28"/>
        </w:rPr>
        <w:t>назарын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</w:t>
      </w:r>
      <w:proofErr w:type="spellStart"/>
      <w:r w:rsidR="00165147" w:rsidRPr="00EE632B">
        <w:rPr>
          <w:rFonts w:cs="Times New Roman"/>
          <w:sz w:val="28"/>
          <w:szCs w:val="28"/>
        </w:rPr>
        <w:t>аудару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, </w:t>
      </w:r>
      <w:proofErr w:type="spellStart"/>
      <w:r w:rsidR="00165147" w:rsidRPr="00EE632B">
        <w:rPr>
          <w:rFonts w:cs="Times New Roman"/>
          <w:sz w:val="28"/>
          <w:szCs w:val="28"/>
        </w:rPr>
        <w:t>сатып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</w:t>
      </w:r>
      <w:proofErr w:type="spellStart"/>
      <w:r w:rsidR="00165147" w:rsidRPr="00EE632B">
        <w:rPr>
          <w:rFonts w:cs="Times New Roman"/>
          <w:sz w:val="28"/>
          <w:szCs w:val="28"/>
        </w:rPr>
        <w:t>алу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, </w:t>
      </w:r>
      <w:proofErr w:type="spellStart"/>
      <w:r w:rsidR="00165147" w:rsidRPr="00EE632B">
        <w:rPr>
          <w:rFonts w:cs="Times New Roman"/>
          <w:sz w:val="28"/>
          <w:szCs w:val="28"/>
        </w:rPr>
        <w:t>пайдалану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не тұтыну мақсатымен ұсынылатын нәрселер, яғни </w:t>
      </w:r>
      <w:proofErr w:type="spellStart"/>
      <w:r w:rsidR="00165147" w:rsidRPr="00EE632B">
        <w:rPr>
          <w:rFonts w:cs="Times New Roman"/>
          <w:sz w:val="28"/>
          <w:szCs w:val="28"/>
        </w:rPr>
        <w:t>сатып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</w:t>
      </w:r>
      <w:proofErr w:type="spellStart"/>
      <w:r w:rsidR="00165147" w:rsidRPr="00EE632B">
        <w:rPr>
          <w:rFonts w:cs="Times New Roman"/>
          <w:sz w:val="28"/>
          <w:szCs w:val="28"/>
        </w:rPr>
        <w:t>алу-сату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, </w:t>
      </w:r>
      <w:proofErr w:type="spellStart"/>
      <w:r w:rsidR="00165147" w:rsidRPr="00EE632B">
        <w:rPr>
          <w:rFonts w:cs="Times New Roman"/>
          <w:sz w:val="28"/>
          <w:szCs w:val="28"/>
        </w:rPr>
        <w:t>сатушы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мен </w:t>
      </w:r>
      <w:proofErr w:type="spellStart"/>
      <w:r w:rsidR="00165147" w:rsidRPr="00EE632B">
        <w:rPr>
          <w:rFonts w:cs="Times New Roman"/>
          <w:sz w:val="28"/>
          <w:szCs w:val="28"/>
        </w:rPr>
        <w:t>сатып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</w:t>
      </w:r>
      <w:proofErr w:type="spellStart"/>
      <w:r w:rsidR="00165147" w:rsidRPr="00EE632B">
        <w:rPr>
          <w:rFonts w:cs="Times New Roman"/>
          <w:sz w:val="28"/>
          <w:szCs w:val="28"/>
        </w:rPr>
        <w:t>алушы</w:t>
      </w:r>
      <w:proofErr w:type="spellEnd"/>
      <w:r w:rsidR="00165147" w:rsidRPr="00EE632B">
        <w:rPr>
          <w:rFonts w:cs="Times New Roman"/>
          <w:sz w:val="28"/>
          <w:szCs w:val="28"/>
        </w:rPr>
        <w:t xml:space="preserve"> арасындағы нарықтық қатынастар </w:t>
      </w:r>
      <w:proofErr w:type="spellStart"/>
      <w:r w:rsidR="00165147" w:rsidRPr="00EE632B">
        <w:rPr>
          <w:rFonts w:cs="Times New Roman"/>
          <w:sz w:val="28"/>
          <w:szCs w:val="28"/>
        </w:rPr>
        <w:t>нысаны</w:t>
      </w:r>
      <w:proofErr w:type="spellEnd"/>
      <w:r w:rsidR="00165147" w:rsidRPr="00EE632B">
        <w:rPr>
          <w:rFonts w:cs="Times New Roman"/>
          <w:sz w:val="28"/>
          <w:szCs w:val="28"/>
        </w:rPr>
        <w:t>.</w:t>
      </w:r>
    </w:p>
    <w:p w:rsidR="00165147" w:rsidRPr="00EE632B" w:rsidRDefault="00165147" w:rsidP="0016514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EE632B">
        <w:rPr>
          <w:sz w:val="28"/>
          <w:szCs w:val="28"/>
        </w:rPr>
        <w:t xml:space="preserve">Әрбір тауардың тұтынушылық құны, яғни адамның қандай да </w:t>
      </w:r>
      <w:proofErr w:type="spellStart"/>
      <w:r w:rsidRPr="00EE632B">
        <w:rPr>
          <w:sz w:val="28"/>
          <w:szCs w:val="28"/>
        </w:rPr>
        <w:t>болсын</w:t>
      </w:r>
      <w:proofErr w:type="spellEnd"/>
      <w:r w:rsidRPr="00EE632B">
        <w:rPr>
          <w:sz w:val="28"/>
          <w:szCs w:val="28"/>
        </w:rPr>
        <w:t xml:space="preserve"> қажетін өтеу қасиеті </w:t>
      </w:r>
      <w:proofErr w:type="spellStart"/>
      <w:r w:rsidRPr="00EE632B">
        <w:rPr>
          <w:sz w:val="28"/>
          <w:szCs w:val="28"/>
        </w:rPr>
        <w:t>болады</w:t>
      </w:r>
      <w:proofErr w:type="spellEnd"/>
      <w:r w:rsidRPr="00EE632B">
        <w:rPr>
          <w:sz w:val="28"/>
          <w:szCs w:val="28"/>
        </w:rPr>
        <w:t xml:space="preserve">. Бірақ </w:t>
      </w:r>
      <w:proofErr w:type="spellStart"/>
      <w:r w:rsidRPr="00EE632B">
        <w:rPr>
          <w:sz w:val="28"/>
          <w:szCs w:val="28"/>
        </w:rPr>
        <w:t>ол</w:t>
      </w:r>
      <w:proofErr w:type="spellEnd"/>
      <w:r w:rsidRPr="00EE632B">
        <w:rPr>
          <w:sz w:val="28"/>
          <w:szCs w:val="28"/>
        </w:rPr>
        <w:t xml:space="preserve"> </w:t>
      </w:r>
      <w:proofErr w:type="spellStart"/>
      <w:r w:rsidRPr="00EE632B">
        <w:rPr>
          <w:sz w:val="28"/>
          <w:szCs w:val="28"/>
        </w:rPr>
        <w:t>Тауарды</w:t>
      </w:r>
      <w:proofErr w:type="spellEnd"/>
      <w:r w:rsidRPr="00EE632B">
        <w:rPr>
          <w:sz w:val="28"/>
          <w:szCs w:val="28"/>
        </w:rPr>
        <w:t xml:space="preserve"> жасаушының қажетін </w:t>
      </w:r>
      <w:proofErr w:type="spellStart"/>
      <w:r w:rsidRPr="00EE632B">
        <w:rPr>
          <w:sz w:val="28"/>
          <w:szCs w:val="28"/>
        </w:rPr>
        <w:t>емес</w:t>
      </w:r>
      <w:proofErr w:type="spellEnd"/>
      <w:r w:rsidRPr="00EE632B">
        <w:rPr>
          <w:sz w:val="28"/>
          <w:szCs w:val="28"/>
        </w:rPr>
        <w:t xml:space="preserve">, басқа адамдардың қажетін қанағаттандырады, яғни қоғамдық тұтыну құны </w:t>
      </w:r>
      <w:proofErr w:type="spellStart"/>
      <w:r w:rsidRPr="00EE632B">
        <w:rPr>
          <w:sz w:val="28"/>
          <w:szCs w:val="28"/>
        </w:rPr>
        <w:t>болып</w:t>
      </w:r>
      <w:proofErr w:type="spellEnd"/>
      <w:r w:rsidRPr="00EE632B">
        <w:rPr>
          <w:sz w:val="28"/>
          <w:szCs w:val="28"/>
        </w:rPr>
        <w:t xml:space="preserve"> </w:t>
      </w:r>
      <w:proofErr w:type="spellStart"/>
      <w:r w:rsidRPr="00EE632B">
        <w:rPr>
          <w:sz w:val="28"/>
          <w:szCs w:val="28"/>
        </w:rPr>
        <w:t>табылады</w:t>
      </w:r>
      <w:proofErr w:type="spellEnd"/>
      <w:r w:rsidRPr="00EE632B">
        <w:rPr>
          <w:sz w:val="28"/>
          <w:szCs w:val="28"/>
        </w:rPr>
        <w:t xml:space="preserve">. Тауардың осы қасиеті </w:t>
      </w:r>
      <w:proofErr w:type="spellStart"/>
      <w:r w:rsidRPr="00EE632B">
        <w:rPr>
          <w:sz w:val="28"/>
          <w:szCs w:val="28"/>
        </w:rPr>
        <w:t>айырбас</w:t>
      </w:r>
      <w:proofErr w:type="spellEnd"/>
      <w:r w:rsidRPr="00EE632B">
        <w:rPr>
          <w:sz w:val="28"/>
          <w:szCs w:val="28"/>
        </w:rPr>
        <w:t xml:space="preserve"> құны </w:t>
      </w:r>
      <w:proofErr w:type="spellStart"/>
      <w:r w:rsidRPr="00EE632B">
        <w:rPr>
          <w:sz w:val="28"/>
          <w:szCs w:val="28"/>
        </w:rPr>
        <w:t>деп</w:t>
      </w:r>
      <w:proofErr w:type="spellEnd"/>
      <w:r w:rsidRPr="00EE632B">
        <w:rPr>
          <w:sz w:val="28"/>
          <w:szCs w:val="28"/>
        </w:rPr>
        <w:t xml:space="preserve"> </w:t>
      </w:r>
      <w:proofErr w:type="spellStart"/>
      <w:r w:rsidRPr="00EE632B">
        <w:rPr>
          <w:sz w:val="28"/>
          <w:szCs w:val="28"/>
        </w:rPr>
        <w:t>аталады</w:t>
      </w:r>
      <w:proofErr w:type="spellEnd"/>
      <w:r w:rsidRPr="00EE632B">
        <w:rPr>
          <w:sz w:val="28"/>
          <w:szCs w:val="28"/>
        </w:rPr>
        <w:t xml:space="preserve">, </w:t>
      </w:r>
      <w:proofErr w:type="spellStart"/>
      <w:r w:rsidRPr="00EE632B">
        <w:rPr>
          <w:sz w:val="28"/>
          <w:szCs w:val="28"/>
        </w:rPr>
        <w:t>ол</w:t>
      </w:r>
      <w:proofErr w:type="spellEnd"/>
      <w:r w:rsidRPr="00EE632B">
        <w:rPr>
          <w:sz w:val="28"/>
          <w:szCs w:val="28"/>
        </w:rPr>
        <w:t xml:space="preserve"> құнның </w:t>
      </w:r>
      <w:proofErr w:type="spellStart"/>
      <w:r w:rsidRPr="00EE632B">
        <w:rPr>
          <w:sz w:val="28"/>
          <w:szCs w:val="28"/>
        </w:rPr>
        <w:t>нысаны</w:t>
      </w:r>
      <w:proofErr w:type="spellEnd"/>
      <w:r w:rsidRPr="00EE632B">
        <w:rPr>
          <w:sz w:val="28"/>
          <w:szCs w:val="28"/>
        </w:rPr>
        <w:t xml:space="preserve">, оның </w:t>
      </w:r>
      <w:proofErr w:type="spellStart"/>
      <w:r w:rsidRPr="00EE632B">
        <w:rPr>
          <w:sz w:val="28"/>
          <w:szCs w:val="28"/>
        </w:rPr>
        <w:t>айырбас</w:t>
      </w:r>
      <w:proofErr w:type="spellEnd"/>
      <w:r w:rsidRPr="00EE632B">
        <w:rPr>
          <w:sz w:val="28"/>
          <w:szCs w:val="28"/>
        </w:rPr>
        <w:t xml:space="preserve"> барысындағы сыртқы көрінісі </w:t>
      </w:r>
      <w:proofErr w:type="spellStart"/>
      <w:r w:rsidRPr="00EE632B">
        <w:rPr>
          <w:sz w:val="28"/>
          <w:szCs w:val="28"/>
        </w:rPr>
        <w:t>болып</w:t>
      </w:r>
      <w:proofErr w:type="spellEnd"/>
      <w:r w:rsidRPr="00EE632B">
        <w:rPr>
          <w:sz w:val="28"/>
          <w:szCs w:val="28"/>
        </w:rPr>
        <w:t xml:space="preserve"> </w:t>
      </w:r>
      <w:proofErr w:type="spellStart"/>
      <w:r w:rsidRPr="00EE632B">
        <w:rPr>
          <w:sz w:val="28"/>
          <w:szCs w:val="28"/>
        </w:rPr>
        <w:t>табылады</w:t>
      </w:r>
      <w:proofErr w:type="spellEnd"/>
      <w:r w:rsidRPr="00EE632B">
        <w:rPr>
          <w:sz w:val="28"/>
          <w:szCs w:val="28"/>
        </w:rPr>
        <w:t xml:space="preserve">. Барлық Тауардың құны сапалық жағынан </w:t>
      </w:r>
      <w:proofErr w:type="spellStart"/>
      <w:r w:rsidRPr="00EE632B">
        <w:rPr>
          <w:sz w:val="28"/>
          <w:szCs w:val="28"/>
        </w:rPr>
        <w:t>біртекті</w:t>
      </w:r>
      <w:proofErr w:type="spellEnd"/>
      <w:r w:rsidRPr="00EE632B">
        <w:rPr>
          <w:sz w:val="28"/>
          <w:szCs w:val="28"/>
        </w:rPr>
        <w:t xml:space="preserve"> және тек сан жағынан, </w:t>
      </w:r>
      <w:proofErr w:type="spellStart"/>
      <w:r w:rsidRPr="00EE632B">
        <w:rPr>
          <w:sz w:val="28"/>
          <w:szCs w:val="28"/>
        </w:rPr>
        <w:t>оларды</w:t>
      </w:r>
      <w:proofErr w:type="spellEnd"/>
      <w:r w:rsidRPr="00EE632B">
        <w:rPr>
          <w:sz w:val="28"/>
          <w:szCs w:val="28"/>
        </w:rPr>
        <w:t xml:space="preserve"> өндіруге жұмсалған қоғамдық еңбек шығынының көлемі жағынан ғана айырмашылығы бар. Тауарға жұмсалған қоғамдық еңбек оның құнын құрайды. Тауардың </w:t>
      </w:r>
      <w:proofErr w:type="spellStart"/>
      <w:r w:rsidRPr="00EE632B">
        <w:rPr>
          <w:sz w:val="28"/>
          <w:szCs w:val="28"/>
        </w:rPr>
        <w:t>пайдаланылуы</w:t>
      </w:r>
      <w:proofErr w:type="spellEnd"/>
      <w:r w:rsidRPr="00EE632B">
        <w:rPr>
          <w:sz w:val="28"/>
          <w:szCs w:val="28"/>
        </w:rPr>
        <w:t xml:space="preserve"> қысқа </w:t>
      </w:r>
      <w:proofErr w:type="spellStart"/>
      <w:r w:rsidRPr="00EE632B">
        <w:rPr>
          <w:sz w:val="28"/>
          <w:szCs w:val="28"/>
        </w:rPr>
        <w:t>мерзімді</w:t>
      </w:r>
      <w:proofErr w:type="spellEnd"/>
      <w:r w:rsidRPr="00EE632B">
        <w:rPr>
          <w:sz w:val="28"/>
          <w:szCs w:val="28"/>
        </w:rPr>
        <w:t xml:space="preserve">, ұзақ </w:t>
      </w:r>
      <w:proofErr w:type="spellStart"/>
      <w:r w:rsidRPr="00EE632B">
        <w:rPr>
          <w:sz w:val="28"/>
          <w:szCs w:val="28"/>
        </w:rPr>
        <w:t>мерзімді</w:t>
      </w:r>
      <w:proofErr w:type="spellEnd"/>
      <w:r w:rsidRPr="00EE632B">
        <w:rPr>
          <w:sz w:val="28"/>
          <w:szCs w:val="28"/>
        </w:rPr>
        <w:t xml:space="preserve"> </w:t>
      </w:r>
      <w:proofErr w:type="spellStart"/>
      <w:r w:rsidRPr="00EE632B">
        <w:rPr>
          <w:sz w:val="28"/>
          <w:szCs w:val="28"/>
        </w:rPr>
        <w:t>болуы</w:t>
      </w:r>
      <w:proofErr w:type="spellEnd"/>
      <w:r w:rsidRPr="00EE632B">
        <w:rPr>
          <w:sz w:val="28"/>
          <w:szCs w:val="28"/>
        </w:rPr>
        <w:t xml:space="preserve"> мүмкін. </w:t>
      </w:r>
      <w:proofErr w:type="spellStart"/>
      <w:r w:rsidRPr="00EE632B">
        <w:rPr>
          <w:sz w:val="28"/>
          <w:szCs w:val="28"/>
        </w:rPr>
        <w:t>Тауар</w:t>
      </w:r>
      <w:proofErr w:type="spellEnd"/>
      <w:r>
        <w:rPr>
          <w:sz w:val="28"/>
          <w:szCs w:val="28"/>
        </w:rPr>
        <w:t xml:space="preserve"> </w:t>
      </w:r>
      <w:r w:rsidRPr="00EE632B">
        <w:rPr>
          <w:sz w:val="28"/>
          <w:szCs w:val="28"/>
        </w:rPr>
        <w:t xml:space="preserve">атқарымдық мақсатына, </w:t>
      </w:r>
      <w:proofErr w:type="spellStart"/>
      <w:r w:rsidRPr="00EE632B">
        <w:rPr>
          <w:sz w:val="28"/>
          <w:szCs w:val="28"/>
        </w:rPr>
        <w:t>беріктігіне</w:t>
      </w:r>
      <w:proofErr w:type="spellEnd"/>
      <w:r w:rsidRPr="00EE632B">
        <w:rPr>
          <w:sz w:val="28"/>
          <w:szCs w:val="28"/>
        </w:rPr>
        <w:t xml:space="preserve">, төзімділігіне, пайдалануға қолайлылығына, сыртқы түрінің тартымдылығына, буып-түйілуіне, қызмет көрсетілуіне, </w:t>
      </w:r>
      <w:proofErr w:type="spellStart"/>
      <w:r w:rsidRPr="00EE632B">
        <w:rPr>
          <w:sz w:val="28"/>
          <w:szCs w:val="28"/>
        </w:rPr>
        <w:t>кепілдіктеріне</w:t>
      </w:r>
      <w:proofErr w:type="spellEnd"/>
      <w:r w:rsidRPr="00EE632B">
        <w:rPr>
          <w:sz w:val="28"/>
          <w:szCs w:val="28"/>
        </w:rPr>
        <w:t xml:space="preserve">, </w:t>
      </w:r>
      <w:proofErr w:type="spellStart"/>
      <w:r w:rsidRPr="00EE632B">
        <w:rPr>
          <w:sz w:val="28"/>
          <w:szCs w:val="28"/>
        </w:rPr>
        <w:t>бірге</w:t>
      </w:r>
      <w:proofErr w:type="spellEnd"/>
      <w:r w:rsidRPr="00EE632B">
        <w:rPr>
          <w:sz w:val="28"/>
          <w:szCs w:val="28"/>
        </w:rPr>
        <w:t xml:space="preserve"> </w:t>
      </w:r>
      <w:proofErr w:type="spellStart"/>
      <w:r w:rsidRPr="00EE632B">
        <w:rPr>
          <w:sz w:val="28"/>
          <w:szCs w:val="28"/>
        </w:rPr>
        <w:t>жіберілетін</w:t>
      </w:r>
      <w:proofErr w:type="spellEnd"/>
      <w:r>
        <w:rPr>
          <w:sz w:val="28"/>
          <w:szCs w:val="28"/>
        </w:rPr>
        <w:t xml:space="preserve"> құжаттары мен нұсқаулықтарына қарай </w:t>
      </w:r>
      <w:proofErr w:type="spellStart"/>
      <w:r>
        <w:rPr>
          <w:sz w:val="28"/>
          <w:szCs w:val="28"/>
        </w:rPr>
        <w:t>ажыратылады</w:t>
      </w:r>
      <w:proofErr w:type="spellEnd"/>
      <w:r>
        <w:rPr>
          <w:sz w:val="28"/>
          <w:szCs w:val="28"/>
        </w:rPr>
        <w:t>. Аукционд</w:t>
      </w:r>
      <w:r w:rsidRPr="00EE632B">
        <w:rPr>
          <w:sz w:val="28"/>
          <w:szCs w:val="28"/>
        </w:rPr>
        <w:t xml:space="preserve">ық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биржалық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ақшалай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тұтынушылық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қолда бар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көпшілік қолды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арзанқол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төменқол </w:t>
      </w:r>
      <w:proofErr w:type="spellStart"/>
      <w:r w:rsidRPr="00EE632B">
        <w:rPr>
          <w:sz w:val="28"/>
          <w:szCs w:val="28"/>
        </w:rPr>
        <w:t>Тауар</w:t>
      </w:r>
      <w:proofErr w:type="spellEnd"/>
      <w:r>
        <w:rPr>
          <w:sz w:val="28"/>
          <w:szCs w:val="28"/>
        </w:rPr>
        <w:t xml:space="preserve">, </w:t>
      </w:r>
      <w:r w:rsidRPr="00EE632B">
        <w:rPr>
          <w:sz w:val="28"/>
          <w:szCs w:val="28"/>
        </w:rPr>
        <w:t xml:space="preserve">өтімді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</w:t>
      </w:r>
      <w:proofErr w:type="spellStart"/>
      <w:r w:rsidRPr="00EE632B">
        <w:rPr>
          <w:sz w:val="28"/>
          <w:szCs w:val="28"/>
        </w:rPr>
        <w:t>еркін</w:t>
      </w:r>
      <w:proofErr w:type="spellEnd"/>
      <w:r w:rsidRPr="00EE632B">
        <w:rPr>
          <w:sz w:val="28"/>
          <w:szCs w:val="28"/>
        </w:rPr>
        <w:t xml:space="preserve"> айналыстағы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 xml:space="preserve">, стандартталған </w:t>
      </w:r>
      <w:proofErr w:type="spellStart"/>
      <w:r w:rsidRPr="00EE632B">
        <w:rPr>
          <w:sz w:val="28"/>
          <w:szCs w:val="28"/>
        </w:rPr>
        <w:t>Тауар</w:t>
      </w:r>
      <w:proofErr w:type="spellEnd"/>
      <w:r>
        <w:rPr>
          <w:sz w:val="28"/>
          <w:szCs w:val="28"/>
          <w:lang w:val="kk-KZ"/>
        </w:rPr>
        <w:t>,</w:t>
      </w:r>
      <w:r w:rsidRPr="00EE632B">
        <w:rPr>
          <w:sz w:val="28"/>
          <w:szCs w:val="28"/>
        </w:rPr>
        <w:t xml:space="preserve">импорттық </w:t>
      </w:r>
      <w:proofErr w:type="spellStart"/>
      <w:r w:rsidRPr="00EE632B">
        <w:rPr>
          <w:sz w:val="28"/>
          <w:szCs w:val="28"/>
        </w:rPr>
        <w:t>Тауар</w:t>
      </w:r>
      <w:proofErr w:type="spellEnd"/>
      <w:r w:rsidRPr="00EE632B">
        <w:rPr>
          <w:sz w:val="28"/>
          <w:szCs w:val="28"/>
        </w:rPr>
        <w:t>, эк</w:t>
      </w:r>
      <w:r>
        <w:rPr>
          <w:sz w:val="28"/>
          <w:szCs w:val="28"/>
        </w:rPr>
        <w:t xml:space="preserve">спорттық </w:t>
      </w:r>
      <w:proofErr w:type="spellStart"/>
      <w:r>
        <w:rPr>
          <w:sz w:val="28"/>
          <w:szCs w:val="28"/>
        </w:rPr>
        <w:t>Тауар</w:t>
      </w:r>
      <w:proofErr w:type="spellEnd"/>
      <w:r>
        <w:rPr>
          <w:sz w:val="28"/>
          <w:szCs w:val="28"/>
        </w:rPr>
        <w:t xml:space="preserve">, </w:t>
      </w:r>
      <w:r w:rsidRPr="00EE632B">
        <w:rPr>
          <w:sz w:val="28"/>
          <w:szCs w:val="28"/>
        </w:rPr>
        <w:t xml:space="preserve">отандық </w:t>
      </w:r>
      <w:proofErr w:type="spellStart"/>
      <w:r>
        <w:rPr>
          <w:sz w:val="28"/>
          <w:szCs w:val="28"/>
        </w:rPr>
        <w:t>Тауар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шетелдік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Тауар</w:t>
      </w:r>
      <w:proofErr w:type="spellEnd"/>
      <w:r>
        <w:rPr>
          <w:sz w:val="28"/>
          <w:szCs w:val="28"/>
        </w:rPr>
        <w:t xml:space="preserve">, </w:t>
      </w:r>
      <w:r>
        <w:rPr>
          <w:sz w:val="28"/>
          <w:szCs w:val="28"/>
          <w:lang w:val="kk-KZ"/>
        </w:rPr>
        <w:t xml:space="preserve"> т.б. </w:t>
      </w:r>
      <w:r w:rsidRPr="00EE632B">
        <w:rPr>
          <w:sz w:val="28"/>
          <w:szCs w:val="28"/>
        </w:rPr>
        <w:t xml:space="preserve">түрлерге бөлінеді. Тауардың </w:t>
      </w:r>
      <w:proofErr w:type="spellStart"/>
      <w:r w:rsidRPr="00EE632B">
        <w:rPr>
          <w:sz w:val="28"/>
          <w:szCs w:val="28"/>
        </w:rPr>
        <w:t>пайдаланылуы</w:t>
      </w:r>
      <w:proofErr w:type="spellEnd"/>
      <w:r w:rsidRPr="00EE632B">
        <w:rPr>
          <w:sz w:val="28"/>
          <w:szCs w:val="28"/>
        </w:rPr>
        <w:t xml:space="preserve"> қысқа </w:t>
      </w:r>
      <w:proofErr w:type="spellStart"/>
      <w:r w:rsidRPr="00EE632B">
        <w:rPr>
          <w:sz w:val="28"/>
          <w:szCs w:val="28"/>
        </w:rPr>
        <w:t>мерзімді</w:t>
      </w:r>
      <w:proofErr w:type="spellEnd"/>
      <w:r w:rsidRPr="00EE632B">
        <w:rPr>
          <w:sz w:val="28"/>
          <w:szCs w:val="28"/>
        </w:rPr>
        <w:t xml:space="preserve">, ұзақ </w:t>
      </w:r>
      <w:proofErr w:type="spellStart"/>
      <w:r w:rsidRPr="00EE632B">
        <w:rPr>
          <w:sz w:val="28"/>
          <w:szCs w:val="28"/>
        </w:rPr>
        <w:t>мерзімді</w:t>
      </w:r>
      <w:proofErr w:type="spellEnd"/>
      <w:r w:rsidRPr="00EE632B">
        <w:rPr>
          <w:sz w:val="28"/>
          <w:szCs w:val="28"/>
        </w:rPr>
        <w:t xml:space="preserve"> </w:t>
      </w:r>
      <w:proofErr w:type="spellStart"/>
      <w:r w:rsidRPr="00EE632B">
        <w:rPr>
          <w:sz w:val="28"/>
          <w:szCs w:val="28"/>
        </w:rPr>
        <w:t>болуы</w:t>
      </w:r>
      <w:proofErr w:type="spellEnd"/>
      <w:r w:rsidRPr="00EE632B">
        <w:rPr>
          <w:sz w:val="28"/>
          <w:szCs w:val="28"/>
        </w:rPr>
        <w:t xml:space="preserve"> мүмкін;</w:t>
      </w:r>
    </w:p>
    <w:p w:rsidR="00165147" w:rsidRDefault="00165147" w:rsidP="00165147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----------------------------------------------------------------------------------------------------------</w:t>
      </w:r>
    </w:p>
    <w:p w:rsidR="00165147" w:rsidRDefault="00165147" w:rsidP="00165147">
      <w:pPr>
        <w:rPr>
          <w:rFonts w:cs="Times New Roman"/>
          <w:sz w:val="28"/>
          <w:szCs w:val="28"/>
        </w:rPr>
      </w:pPr>
    </w:p>
    <w:p w:rsidR="00165147" w:rsidRDefault="00165147" w:rsidP="00165147">
      <w:pPr>
        <w:rPr>
          <w:rFonts w:cs="Times New Roman"/>
          <w:color w:val="000000"/>
          <w:sz w:val="28"/>
          <w:szCs w:val="28"/>
        </w:rPr>
      </w:pPr>
      <w:r w:rsidRPr="00165147">
        <w:rPr>
          <w:rFonts w:cs="Times New Roman"/>
          <w:b/>
          <w:color w:val="000000"/>
          <w:sz w:val="28"/>
          <w:szCs w:val="28"/>
        </w:rPr>
        <w:t xml:space="preserve">           </w:t>
      </w:r>
      <w:proofErr w:type="spellStart"/>
      <w:r w:rsidRPr="00165147">
        <w:rPr>
          <w:rFonts w:cs="Times New Roman"/>
          <w:b/>
          <w:color w:val="000000"/>
          <w:sz w:val="28"/>
          <w:szCs w:val="28"/>
        </w:rPr>
        <w:t>Товар</w:t>
      </w:r>
      <w:r w:rsidRPr="00EE632B">
        <w:rPr>
          <w:rFonts w:cs="Times New Roman"/>
          <w:color w:val="000000"/>
          <w:sz w:val="28"/>
          <w:szCs w:val="28"/>
        </w:rPr>
        <w:t>-стоимостный</w:t>
      </w:r>
      <w:proofErr w:type="spellEnd"/>
      <w:r w:rsidRPr="00EE632B">
        <w:rPr>
          <w:rFonts w:cs="Times New Roman"/>
          <w:color w:val="000000"/>
          <w:sz w:val="28"/>
          <w:szCs w:val="28"/>
        </w:rPr>
        <w:t xml:space="preserve"> продукт труда, разделяемый в обществе путем обмена, купли-продажи, т. е. любой продукт производственно-экономической деятельности в материально-вещественной форме, удовлетворяющий потребности и предлагаемый на рынок с целью привлечения всеобщего внимания, покупки, использования либо потребления, т. е. купля-продажа, форма рыночных отношений между продавцом и покупателем.</w:t>
      </w:r>
    </w:p>
    <w:p w:rsidR="00165147" w:rsidRPr="00DF168F" w:rsidRDefault="00165147" w:rsidP="00165147">
      <w:pPr>
        <w:rPr>
          <w:rFonts w:cs="Times New Roman"/>
          <w:sz w:val="28"/>
          <w:szCs w:val="28"/>
          <w:lang w:val="kk-KZ"/>
        </w:rPr>
      </w:pPr>
      <w:r>
        <w:rPr>
          <w:rFonts w:cs="Times New Roman"/>
          <w:sz w:val="28"/>
          <w:szCs w:val="28"/>
        </w:rPr>
        <w:t xml:space="preserve">        </w:t>
      </w:r>
      <w:r w:rsidRPr="00EE632B">
        <w:rPr>
          <w:rFonts w:cs="Times New Roman"/>
          <w:color w:val="000000"/>
          <w:sz w:val="28"/>
          <w:szCs w:val="28"/>
        </w:rPr>
        <w:t xml:space="preserve">Каждый товар имеет потребительскую стоимость, т. е. свойство человека </w:t>
      </w:r>
      <w:r>
        <w:rPr>
          <w:rFonts w:cs="Times New Roman"/>
          <w:color w:val="000000"/>
          <w:sz w:val="28"/>
          <w:szCs w:val="28"/>
        </w:rPr>
        <w:t xml:space="preserve">     </w:t>
      </w:r>
      <w:r w:rsidRPr="00EE632B">
        <w:rPr>
          <w:rFonts w:cs="Times New Roman"/>
          <w:color w:val="000000"/>
          <w:sz w:val="28"/>
          <w:szCs w:val="28"/>
        </w:rPr>
        <w:t xml:space="preserve">компенсировать какую-либо потребность. Но он удовлетворяет не потребности создателя товара, а потребности других людей, то есть является общественной потребительной стоимостью. Данное свойство товара называется </w:t>
      </w:r>
      <w:proofErr w:type="spellStart"/>
      <w:r>
        <w:rPr>
          <w:rFonts w:cs="Times New Roman"/>
          <w:color w:val="000000"/>
          <w:sz w:val="28"/>
          <w:szCs w:val="28"/>
        </w:rPr>
        <w:t>об</w:t>
      </w:r>
      <w:r w:rsidRPr="00EE632B">
        <w:rPr>
          <w:rFonts w:cs="Times New Roman"/>
          <w:color w:val="000000"/>
          <w:sz w:val="28"/>
          <w:szCs w:val="28"/>
        </w:rPr>
        <w:t>меновой</w:t>
      </w:r>
      <w:proofErr w:type="spellEnd"/>
      <w:r w:rsidRPr="00EE632B">
        <w:rPr>
          <w:rFonts w:cs="Times New Roman"/>
          <w:color w:val="000000"/>
          <w:sz w:val="28"/>
          <w:szCs w:val="28"/>
        </w:rPr>
        <w:t xml:space="preserve"> стоимостью, которая является формой стоимости, ее внешним проявлением в ходе </w:t>
      </w:r>
      <w:r>
        <w:rPr>
          <w:rFonts w:cs="Times New Roman"/>
          <w:color w:val="000000"/>
          <w:sz w:val="28"/>
          <w:szCs w:val="28"/>
        </w:rPr>
        <w:t>об</w:t>
      </w:r>
      <w:r w:rsidRPr="00EE632B">
        <w:rPr>
          <w:rFonts w:cs="Times New Roman"/>
          <w:color w:val="000000"/>
          <w:sz w:val="28"/>
          <w:szCs w:val="28"/>
        </w:rPr>
        <w:t>мены.</w:t>
      </w:r>
      <w:r w:rsidRPr="00EE632B">
        <w:rPr>
          <w:rFonts w:ascii="Arial" w:hAnsi="Arial" w:cs="Arial"/>
          <w:color w:val="000000"/>
          <w:sz w:val="20"/>
          <w:szCs w:val="20"/>
        </w:rPr>
        <w:t xml:space="preserve"> </w:t>
      </w:r>
      <w:r w:rsidRPr="00EE632B">
        <w:rPr>
          <w:rFonts w:cs="Times New Roman"/>
          <w:color w:val="000000"/>
          <w:sz w:val="28"/>
          <w:szCs w:val="28"/>
        </w:rPr>
        <w:t>Стоимость всех товаров качественно однородна и отличается только количественно, по объему затрат общественного труда на их производство. Общественный труд, затраченный на товар, составляет его стоимость. Использование товара может быть краткосрочным, долгосрочным. Товар различается в зависимости от функционального назначения, прочности, долговечности, удобства использования, привлекательности внешнего вида, упаковки, обслуживания, гарантий, сопутствующих документов и инструкций</w:t>
      </w:r>
      <w:r>
        <w:rPr>
          <w:rFonts w:cs="Times New Roman"/>
          <w:color w:val="000000"/>
          <w:sz w:val="28"/>
          <w:szCs w:val="28"/>
          <w:lang w:val="kk-KZ"/>
        </w:rPr>
        <w:t xml:space="preserve">. </w:t>
      </w:r>
      <w:r w:rsidRPr="00DF168F">
        <w:rPr>
          <w:rFonts w:cs="Times New Roman"/>
          <w:color w:val="000000"/>
          <w:sz w:val="28"/>
          <w:szCs w:val="28"/>
        </w:rPr>
        <w:t xml:space="preserve">Аукционный товар, биржевой товар, денежный товар, потребительский товар, товар в наличии, общедоступный товар, недорогой товар, ликвидный товар, товар в свободном обращении, стандартизированный </w:t>
      </w:r>
      <w:proofErr w:type="spellStart"/>
      <w:r w:rsidRPr="00DF168F">
        <w:rPr>
          <w:rFonts w:cs="Times New Roman"/>
          <w:color w:val="000000"/>
          <w:sz w:val="28"/>
          <w:szCs w:val="28"/>
        </w:rPr>
        <w:t>товар,импортный</w:t>
      </w:r>
      <w:proofErr w:type="spellEnd"/>
      <w:r w:rsidRPr="00DF168F">
        <w:rPr>
          <w:rFonts w:cs="Times New Roman"/>
          <w:color w:val="000000"/>
          <w:sz w:val="28"/>
          <w:szCs w:val="28"/>
        </w:rPr>
        <w:t xml:space="preserve"> товар, экспортный товар, отечественный товар, иностранный товар и др. Использование товара может быть краткосрочным, долгосрочным;</w:t>
      </w:r>
    </w:p>
    <w:p w:rsidR="00AF71B6" w:rsidRPr="00791E4B" w:rsidRDefault="00AF71B6">
      <w:pPr>
        <w:rPr>
          <w:rFonts w:cs="Times New Roman"/>
          <w:sz w:val="28"/>
          <w:szCs w:val="28"/>
        </w:rPr>
      </w:pPr>
    </w:p>
    <w:sectPr w:rsidR="00AF71B6" w:rsidRPr="00791E4B" w:rsidSect="00165147">
      <w:pgSz w:w="11906" w:h="16838"/>
      <w:pgMar w:top="567" w:right="850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C103FE"/>
    <w:rsid w:val="00165147"/>
    <w:rsid w:val="00175B7D"/>
    <w:rsid w:val="00791E4B"/>
    <w:rsid w:val="00AF71B6"/>
    <w:rsid w:val="00C103FE"/>
    <w:rsid w:val="00F929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irst-paragraph">
    <w:name w:val="first-paragraph"/>
    <w:basedOn w:val="a"/>
    <w:rsid w:val="0016514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165147"/>
    <w:pPr>
      <w:spacing w:before="100" w:beforeAutospacing="1" w:after="100" w:afterAutospacing="1"/>
    </w:pPr>
    <w:rPr>
      <w:rFonts w:eastAsia="Times New Roman" w:cs="Times New Roman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Алмагуль</dc:creator>
  <cp:lastModifiedBy>Алмагуль</cp:lastModifiedBy>
  <cp:revision>2</cp:revision>
  <dcterms:created xsi:type="dcterms:W3CDTF">2020-10-31T17:32:00Z</dcterms:created>
  <dcterms:modified xsi:type="dcterms:W3CDTF">2020-10-31T18:43:00Z</dcterms:modified>
</cp:coreProperties>
</file>